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0001277246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8"/>
        <w:gridCol w:w="3917"/>
      </w:tblGrid>
      <w:tr>
        <w:trPr/>
        <w:tc>
          <w:tcPr>
            <w:tcW w:w="6288" w:type="dxa"/>
            <w:tcBorders/>
            <w:vAlign w:val="center"/>
          </w:tcPr>
          <w:p>
            <w:pPr>
              <w:pStyle w:val="TableContents"/>
              <w:bidi w:val="0"/>
              <w:spacing w:before="0" w:after="283"/>
              <w:jc w:val="left"/>
              <w:rPr/>
            </w:pPr>
            <w:r>
              <w:rPr/>
              <w:t>Name of Issuer</w:t>
            </w:r>
          </w:p>
        </w:tc>
        <w:tc>
          <w:tcPr>
            <w:tcW w:w="3917" w:type="dxa"/>
            <w:tcBorders/>
            <w:vAlign w:val="center"/>
          </w:tcPr>
          <w:p>
            <w:pPr>
              <w:pStyle w:val="TableContents"/>
              <w:bidi w:val="0"/>
              <w:spacing w:before="0" w:after="0"/>
              <w:jc w:val="left"/>
              <w:rPr/>
            </w:pPr>
            <w:r>
              <w:rPr/>
              <w:t>AUTODESK, INC.</w:t>
            </w:r>
          </w:p>
        </w:tc>
      </w:tr>
      <w:tr>
        <w:trPr/>
        <w:tc>
          <w:tcPr>
            <w:tcW w:w="6288" w:type="dxa"/>
            <w:tcBorders/>
            <w:vAlign w:val="center"/>
          </w:tcPr>
          <w:p>
            <w:pPr>
              <w:pStyle w:val="TableContents"/>
              <w:bidi w:val="0"/>
              <w:spacing w:before="0" w:after="283"/>
              <w:jc w:val="left"/>
              <w:rPr/>
            </w:pPr>
            <w:r>
              <w:rPr/>
              <w:t>SEC File Number</w:t>
            </w:r>
          </w:p>
        </w:tc>
        <w:tc>
          <w:tcPr>
            <w:tcW w:w="3917" w:type="dxa"/>
            <w:tcBorders/>
            <w:vAlign w:val="center"/>
          </w:tcPr>
          <w:p>
            <w:pPr>
              <w:pStyle w:val="TableContents"/>
              <w:bidi w:val="0"/>
              <w:spacing w:before="0" w:after="0"/>
              <w:jc w:val="left"/>
              <w:rPr/>
            </w:pPr>
            <w:r>
              <w:rPr/>
              <w:t>000-14338</w:t>
            </w:r>
          </w:p>
        </w:tc>
      </w:tr>
      <w:tr>
        <w:trPr/>
        <w:tc>
          <w:tcPr>
            <w:tcW w:w="6288" w:type="dxa"/>
            <w:tcBorders/>
            <w:vAlign w:val="center"/>
          </w:tcPr>
          <w:p>
            <w:pPr>
              <w:pStyle w:val="TableContents"/>
              <w:bidi w:val="0"/>
              <w:spacing w:before="0" w:after="283"/>
              <w:jc w:val="left"/>
              <w:rPr/>
            </w:pPr>
            <w:r>
              <w:rPr/>
              <w:t>Address of Issuer</w:t>
            </w:r>
          </w:p>
        </w:tc>
        <w:tc>
          <w:tcPr>
            <w:tcW w:w="3917" w:type="dxa"/>
            <w:tcBorders/>
            <w:vAlign w:val="center"/>
          </w:tcPr>
          <w:p>
            <w:pPr>
              <w:pStyle w:val="TableContents"/>
              <w:bidi w:val="0"/>
              <w:spacing w:before="0" w:after="0"/>
              <w:jc w:val="left"/>
              <w:rPr/>
            </w:pPr>
            <w:r>
              <w:rPr/>
              <w:t>One Market Street, Ste. 400</w:t>
              <w:br/>
              <w:t>San Francisco</w:t>
              <w:br/>
              <w:t xml:space="preserve">CALIFORNIA </w:t>
              <w:br/>
              <w:t>94105</w:t>
            </w:r>
          </w:p>
        </w:tc>
      </w:tr>
      <w:tr>
        <w:trPr/>
        <w:tc>
          <w:tcPr>
            <w:tcW w:w="6288" w:type="dxa"/>
            <w:tcBorders/>
            <w:vAlign w:val="center"/>
          </w:tcPr>
          <w:p>
            <w:pPr>
              <w:pStyle w:val="TableContents"/>
              <w:bidi w:val="0"/>
              <w:spacing w:before="0" w:after="283"/>
              <w:jc w:val="left"/>
              <w:rPr/>
            </w:pPr>
            <w:r>
              <w:rPr/>
              <w:t>Phone</w:t>
            </w:r>
          </w:p>
        </w:tc>
        <w:tc>
          <w:tcPr>
            <w:tcW w:w="3917" w:type="dxa"/>
            <w:tcBorders/>
            <w:vAlign w:val="center"/>
          </w:tcPr>
          <w:p>
            <w:pPr>
              <w:pStyle w:val="TableContents"/>
              <w:bidi w:val="0"/>
              <w:spacing w:before="0" w:after="0"/>
              <w:jc w:val="left"/>
              <w:rPr/>
            </w:pPr>
            <w:r>
              <w:rPr/>
              <w:t>415-507-5000</w:t>
            </w:r>
          </w:p>
        </w:tc>
      </w:tr>
      <w:tr>
        <w:trPr/>
        <w:tc>
          <w:tcPr>
            <w:tcW w:w="6288" w:type="dxa"/>
            <w:tcBorders/>
            <w:vAlign w:val="center"/>
          </w:tcPr>
          <w:p>
            <w:pPr>
              <w:pStyle w:val="TableContents"/>
              <w:bidi w:val="0"/>
              <w:spacing w:before="0" w:after="283"/>
              <w:jc w:val="left"/>
              <w:rPr/>
            </w:pPr>
            <w:r>
              <w:rPr/>
              <w:t>Name of Person for Whose Account the Securities are To Be Sold</w:t>
            </w:r>
          </w:p>
        </w:tc>
        <w:tc>
          <w:tcPr>
            <w:tcW w:w="3917" w:type="dxa"/>
            <w:tcBorders/>
            <w:vAlign w:val="center"/>
          </w:tcPr>
          <w:p>
            <w:pPr>
              <w:pStyle w:val="TableContents"/>
              <w:bidi w:val="0"/>
              <w:spacing w:before="0" w:after="0"/>
              <w:jc w:val="left"/>
              <w:rPr/>
            </w:pPr>
            <w:r>
              <w:rPr/>
              <w:t>MILLIGAN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Former Director</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affiliate within the past 3 mo.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2400</w:t>
            </w:r>
          </w:p>
        </w:tc>
        <w:tc>
          <w:tcPr>
            <w:tcW w:w="1381" w:type="dxa"/>
            <w:tcBorders/>
            <w:vAlign w:val="center"/>
          </w:tcPr>
          <w:p>
            <w:pPr>
              <w:pStyle w:val="TableContents"/>
              <w:bidi w:val="0"/>
              <w:spacing w:before="0" w:after="283"/>
              <w:jc w:val="left"/>
              <w:rPr/>
            </w:pPr>
            <w:r>
              <w:rPr/>
              <w:t>600000.00</w:t>
            </w:r>
          </w:p>
        </w:tc>
        <w:tc>
          <w:tcPr>
            <w:tcW w:w="1556" w:type="dxa"/>
            <w:tcBorders/>
            <w:vAlign w:val="center"/>
          </w:tcPr>
          <w:p>
            <w:pPr>
              <w:pStyle w:val="TableContents"/>
              <w:bidi w:val="0"/>
              <w:spacing w:before="0" w:after="283"/>
              <w:jc w:val="left"/>
              <w:rPr/>
            </w:pPr>
            <w:r>
              <w:rPr/>
              <w:t>211000000</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06/15/2021</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1062</w:t>
            </w:r>
          </w:p>
        </w:tc>
        <w:tc>
          <w:tcPr>
            <w:tcW w:w="1046" w:type="dxa"/>
            <w:tcBorders/>
            <w:vAlign w:val="center"/>
          </w:tcPr>
          <w:p>
            <w:pPr>
              <w:pStyle w:val="TableContents"/>
              <w:bidi w:val="0"/>
              <w:spacing w:before="0" w:after="283"/>
              <w:jc w:val="left"/>
              <w:rPr/>
            </w:pPr>
            <w:r>
              <w:rPr/>
              <w:t>06/15/2021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06/17/2025</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1338</w:t>
            </w:r>
          </w:p>
        </w:tc>
        <w:tc>
          <w:tcPr>
            <w:tcW w:w="1046" w:type="dxa"/>
            <w:tcBorders/>
            <w:vAlign w:val="center"/>
          </w:tcPr>
          <w:p>
            <w:pPr>
              <w:pStyle w:val="TableContents"/>
              <w:bidi w:val="0"/>
              <w:spacing w:before="0" w:after="283"/>
              <w:jc w:val="left"/>
              <w:rPr/>
            </w:pPr>
            <w:r>
              <w:rPr/>
              <w:t>06/17/2025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Stephen D Milligan,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3099</Characters>
  <CharactersWithSpaces>3644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